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CCB73" w14:textId="719BD57C" w:rsidR="00152775" w:rsidRDefault="00D32D89" w:rsidP="00152775">
      <w:pPr>
        <w:spacing w:line="36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Workshop</w:t>
      </w:r>
      <w:bookmarkStart w:id="0" w:name="_GoBack"/>
      <w:bookmarkEnd w:id="0"/>
      <w:r w:rsidR="00A55150">
        <w:rPr>
          <w:rFonts w:ascii="Times New Roman" w:eastAsia="Times New Roman" w:hAnsi="Times New Roman" w:cs="Times New Roman"/>
          <w:b/>
          <w:iCs/>
          <w:sz w:val="24"/>
          <w:szCs w:val="24"/>
        </w:rPr>
        <w:t xml:space="preserve"> </w:t>
      </w:r>
      <w:r w:rsidR="00801230">
        <w:rPr>
          <w:rFonts w:ascii="Times New Roman" w:eastAsia="Times New Roman" w:hAnsi="Times New Roman" w:cs="Times New Roman"/>
          <w:b/>
          <w:iCs/>
          <w:sz w:val="24"/>
          <w:szCs w:val="24"/>
        </w:rPr>
        <w:t xml:space="preserve">Proposal for </w:t>
      </w:r>
      <w:r w:rsidR="00F11076">
        <w:rPr>
          <w:rFonts w:ascii="Times New Roman" w:eastAsia="Times New Roman" w:hAnsi="Times New Roman" w:cs="Times New Roman"/>
          <w:b/>
          <w:iCs/>
          <w:sz w:val="24"/>
          <w:szCs w:val="24"/>
        </w:rPr>
        <w:t>Equality, Diversity and Inclusion Conference</w:t>
      </w:r>
      <w:r w:rsidR="00014E74">
        <w:rPr>
          <w:rFonts w:ascii="Times New Roman" w:eastAsia="Times New Roman" w:hAnsi="Times New Roman" w:cs="Times New Roman"/>
          <w:b/>
          <w:iCs/>
          <w:sz w:val="24"/>
          <w:szCs w:val="24"/>
        </w:rPr>
        <w:t>,</w:t>
      </w:r>
      <w:r w:rsidR="00147882">
        <w:rPr>
          <w:rFonts w:ascii="Times New Roman" w:eastAsia="Times New Roman" w:hAnsi="Times New Roman" w:cs="Times New Roman"/>
          <w:b/>
          <w:iCs/>
          <w:sz w:val="24"/>
          <w:szCs w:val="24"/>
        </w:rPr>
        <w:t xml:space="preserve"> Pearl of Andalusia Seville Spain </w:t>
      </w:r>
      <w:r w:rsidR="00F11076">
        <w:rPr>
          <w:rFonts w:ascii="Times New Roman" w:eastAsia="Times New Roman" w:hAnsi="Times New Roman" w:cs="Times New Roman"/>
          <w:b/>
          <w:iCs/>
          <w:sz w:val="24"/>
          <w:szCs w:val="24"/>
        </w:rPr>
        <w:t>2024</w:t>
      </w:r>
    </w:p>
    <w:p w14:paraId="5655B239" w14:textId="77777777" w:rsidR="00F11076" w:rsidRDefault="00801230" w:rsidP="00152775">
      <w:pPr>
        <w:spacing w:line="36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Ijeoma Chinaka Ezeude </w:t>
      </w:r>
      <w:r w:rsidR="00F11076">
        <w:rPr>
          <w:rFonts w:ascii="Times New Roman" w:eastAsia="Times New Roman" w:hAnsi="Times New Roman" w:cs="Times New Roman"/>
          <w:b/>
          <w:iCs/>
          <w:sz w:val="24"/>
          <w:szCs w:val="24"/>
        </w:rPr>
        <w:t>Head of legal unit Women Aid Collective (WACOL)</w:t>
      </w:r>
      <w:r w:rsidR="00147882">
        <w:rPr>
          <w:rFonts w:ascii="Times New Roman" w:eastAsia="Times New Roman" w:hAnsi="Times New Roman" w:cs="Times New Roman"/>
          <w:b/>
          <w:iCs/>
          <w:sz w:val="24"/>
          <w:szCs w:val="24"/>
        </w:rPr>
        <w:t>, PhD Student</w:t>
      </w:r>
    </w:p>
    <w:p w14:paraId="30A31E6F" w14:textId="77777777" w:rsidR="00801230" w:rsidRDefault="00801230" w:rsidP="00152775">
      <w:pPr>
        <w:spacing w:line="360" w:lineRule="auto"/>
        <w:rPr>
          <w:rFonts w:ascii="Times New Roman" w:eastAsia="Times New Roman" w:hAnsi="Times New Roman" w:cs="Times New Roman"/>
          <w:b/>
          <w:iCs/>
          <w:sz w:val="24"/>
          <w:szCs w:val="24"/>
        </w:rPr>
      </w:pPr>
    </w:p>
    <w:p w14:paraId="7CD3471C" w14:textId="77777777" w:rsidR="00801230" w:rsidRPr="00F11076" w:rsidRDefault="00801230" w:rsidP="00152775">
      <w:pPr>
        <w:spacing w:line="36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‘Accentuating Recovery for Survivo</w:t>
      </w:r>
      <w:r w:rsidR="00A63F21">
        <w:rPr>
          <w:rFonts w:ascii="Times New Roman" w:eastAsia="Times New Roman" w:hAnsi="Times New Roman" w:cs="Times New Roman"/>
          <w:b/>
          <w:iCs/>
          <w:sz w:val="24"/>
          <w:szCs w:val="24"/>
        </w:rPr>
        <w:t>rs of Gender Based Violence: A F</w:t>
      </w:r>
      <w:r>
        <w:rPr>
          <w:rFonts w:ascii="Times New Roman" w:eastAsia="Times New Roman" w:hAnsi="Times New Roman" w:cs="Times New Roman"/>
          <w:b/>
          <w:iCs/>
          <w:sz w:val="24"/>
          <w:szCs w:val="24"/>
        </w:rPr>
        <w:t>ocus on Cultural Creative Arts Based Methods for Trauma Healing in Nigeria’</w:t>
      </w:r>
    </w:p>
    <w:p w14:paraId="505C059E" w14:textId="77777777" w:rsidR="00C651FD" w:rsidRDefault="00C651FD" w:rsidP="00152775">
      <w:pPr>
        <w:spacing w:line="360" w:lineRule="auto"/>
        <w:rPr>
          <w:rFonts w:ascii="Times New Roman" w:eastAsia="Times New Roman" w:hAnsi="Times New Roman" w:cs="Times New Roman"/>
          <w:iCs/>
          <w:sz w:val="24"/>
          <w:szCs w:val="24"/>
        </w:rPr>
      </w:pPr>
    </w:p>
    <w:p w14:paraId="75504F65" w14:textId="5EB73561" w:rsidR="002C3E5E" w:rsidRPr="00AF06A8" w:rsidRDefault="002C3E5E" w:rsidP="002C3E5E">
      <w:pPr>
        <w:spacing w:line="360" w:lineRule="auto"/>
        <w:jc w:val="both"/>
        <w:rPr>
          <w:rFonts w:ascii="Times New Roman" w:hAnsi="Times New Roman" w:cs="Times New Roman"/>
          <w:bCs/>
          <w:sz w:val="24"/>
          <w:szCs w:val="24"/>
        </w:rPr>
      </w:pPr>
      <w:r w:rsidRPr="00AF06A8">
        <w:rPr>
          <w:rFonts w:ascii="Times New Roman" w:hAnsi="Times New Roman" w:cs="Times New Roman"/>
          <w:bCs/>
          <w:sz w:val="24"/>
          <w:szCs w:val="24"/>
        </w:rPr>
        <w:t>Gender Based violence (GBV) is a global challenge with very high prevalence</w:t>
      </w:r>
      <w:r>
        <w:rPr>
          <w:rFonts w:ascii="Times New Roman" w:hAnsi="Times New Roman" w:cs="Times New Roman"/>
          <w:bCs/>
          <w:sz w:val="24"/>
          <w:szCs w:val="24"/>
        </w:rPr>
        <w:t>,</w:t>
      </w:r>
      <w:r w:rsidRPr="00AF06A8">
        <w:rPr>
          <w:rFonts w:ascii="Times New Roman" w:hAnsi="Times New Roman" w:cs="Times New Roman"/>
          <w:bCs/>
          <w:sz w:val="24"/>
          <w:szCs w:val="24"/>
        </w:rPr>
        <w:t xml:space="preserve"> </w:t>
      </w:r>
      <w:r>
        <w:rPr>
          <w:rFonts w:ascii="Times New Roman" w:hAnsi="Times New Roman" w:cs="Times New Roman"/>
          <w:bCs/>
          <w:sz w:val="24"/>
          <w:szCs w:val="24"/>
        </w:rPr>
        <w:t>i</w:t>
      </w:r>
      <w:r w:rsidRPr="00AF06A8">
        <w:rPr>
          <w:rFonts w:ascii="Times New Roman" w:hAnsi="Times New Roman" w:cs="Times New Roman"/>
          <w:bCs/>
          <w:sz w:val="24"/>
          <w:szCs w:val="24"/>
        </w:rPr>
        <w:t xml:space="preserve">n Nigeria, GBV primarily stems from unequal power relations, deeply rooted in patriarchal tendencies and stereotypes which tends to create gender imbalance and portray females as more inferior to males.(Sumbal and Vijay, 2020).   The patriarchal tendency embedded in traditional cultural values can be said to be the bane for purveyors in the fight against GBV especially in domestic settings in Nigeria. GBV comes in different forms including female disinheritance, harmful widowhood practices, female genital mutilation, harmful traditional practices, physical, emotional and psychological abuses, forceful ejection from home, abandonment of spouses and children without means of sustenance among others.  </w:t>
      </w:r>
      <w:r>
        <w:rPr>
          <w:rFonts w:ascii="Times New Roman" w:hAnsi="Times New Roman" w:cs="Times New Roman"/>
          <w:bCs/>
          <w:sz w:val="24"/>
          <w:szCs w:val="24"/>
        </w:rPr>
        <w:t>(</w:t>
      </w:r>
      <w:r w:rsidRPr="00AF06A8">
        <w:rPr>
          <w:rFonts w:ascii="Times New Roman" w:hAnsi="Times New Roman" w:cs="Times New Roman"/>
          <w:bCs/>
          <w:sz w:val="24"/>
          <w:szCs w:val="24"/>
        </w:rPr>
        <w:t>Which sections</w:t>
      </w:r>
      <w:r>
        <w:rPr>
          <w:rFonts w:ascii="Times New Roman" w:hAnsi="Times New Roman" w:cs="Times New Roman"/>
          <w:bCs/>
          <w:sz w:val="24"/>
          <w:szCs w:val="24"/>
        </w:rPr>
        <w:t>)</w:t>
      </w:r>
      <w:r w:rsidRPr="00AF06A8">
        <w:rPr>
          <w:rFonts w:ascii="Times New Roman" w:hAnsi="Times New Roman" w:cs="Times New Roman"/>
          <w:bCs/>
          <w:sz w:val="24"/>
          <w:szCs w:val="24"/>
        </w:rPr>
        <w:t xml:space="preserve"> (</w:t>
      </w:r>
      <w:r w:rsidR="00E013F3">
        <w:rPr>
          <w:rFonts w:ascii="Times New Roman" w:hAnsi="Times New Roman" w:cs="Times New Roman"/>
          <w:bCs/>
          <w:sz w:val="24"/>
          <w:szCs w:val="24"/>
        </w:rPr>
        <w:t>Nigeria Violenc</w:t>
      </w:r>
      <w:r w:rsidR="009A6F67">
        <w:rPr>
          <w:rFonts w:ascii="Times New Roman" w:hAnsi="Times New Roman" w:cs="Times New Roman"/>
          <w:bCs/>
          <w:sz w:val="24"/>
          <w:szCs w:val="24"/>
        </w:rPr>
        <w:t xml:space="preserve">e </w:t>
      </w:r>
      <w:r w:rsidRPr="00AF06A8">
        <w:rPr>
          <w:rFonts w:ascii="Times New Roman" w:hAnsi="Times New Roman" w:cs="Times New Roman"/>
          <w:bCs/>
          <w:sz w:val="24"/>
          <w:szCs w:val="24"/>
        </w:rPr>
        <w:t>Against Persons Prohibition Act 2015 (VAPPA), sections 1-</w:t>
      </w:r>
      <w:r>
        <w:rPr>
          <w:rFonts w:ascii="Times New Roman" w:hAnsi="Times New Roman" w:cs="Times New Roman"/>
          <w:bCs/>
          <w:sz w:val="24"/>
          <w:szCs w:val="24"/>
        </w:rPr>
        <w:t>26</w:t>
      </w:r>
      <w:r w:rsidRPr="00AF06A8">
        <w:rPr>
          <w:rFonts w:ascii="Times New Roman" w:hAnsi="Times New Roman" w:cs="Times New Roman"/>
          <w:bCs/>
          <w:sz w:val="24"/>
          <w:szCs w:val="24"/>
        </w:rPr>
        <w:t>). Several statistics in Nigeria indicate high level of incidence of GBV reported across different parts of the Country, for instance, twenty four thousand seven hundred and twenty cases (24, 720) of Gender Based Violence cases reported nationwide in one month (Daily Post Newspaper October 3, 2023), the GBV National Dashboard reported that between 2020-2023 Nigeria recorded (1,145 000) one million one hundred and forty five thousand fatal GBV cases</w:t>
      </w:r>
      <w:r>
        <w:rPr>
          <w:rFonts w:ascii="Times New Roman" w:hAnsi="Times New Roman" w:cs="Times New Roman"/>
          <w:bCs/>
          <w:sz w:val="24"/>
          <w:szCs w:val="24"/>
        </w:rPr>
        <w:t xml:space="preserve"> (</w:t>
      </w:r>
      <w:r w:rsidRPr="00AF06A8">
        <w:rPr>
          <w:rFonts w:ascii="Times New Roman" w:hAnsi="Times New Roman" w:cs="Times New Roman"/>
          <w:bCs/>
          <w:sz w:val="24"/>
          <w:szCs w:val="24"/>
        </w:rPr>
        <w:t xml:space="preserve">Punch Newspaper, 15 November 2023). Also on the average, a non-governmental human Rights organization in Nigeria, registers 20 cases of Gender Based Violence daily. Eighty percent (80%) of these cases bother on physical, verbal, emotional and other forms of abuses whilst twenty percent (20 %) center on sexual violence (see WACOL legal unit statistics report on GBV cases on </w:t>
      </w:r>
      <w:r>
        <w:rPr>
          <w:rFonts w:ascii="Times New Roman" w:hAnsi="Times New Roman" w:cs="Times New Roman"/>
          <w:bCs/>
          <w:sz w:val="24"/>
          <w:szCs w:val="24"/>
        </w:rPr>
        <w:t xml:space="preserve">(http// </w:t>
      </w:r>
      <w:r w:rsidRPr="00AF06A8">
        <w:rPr>
          <w:rFonts w:ascii="Times New Roman" w:hAnsi="Times New Roman" w:cs="Times New Roman"/>
          <w:bCs/>
          <w:sz w:val="24"/>
          <w:szCs w:val="24"/>
        </w:rPr>
        <w:t>www.wacolnigeria.org).  Majority of these survivors suffer emotional and psychological problems arising from the violence. These psychological problems can manifest in form of depression, anxiety, post traumatic-stress disorder (PTSD) and other mental health challenges which are disruptive to life activities.</w:t>
      </w:r>
      <w:r>
        <w:rPr>
          <w:rFonts w:ascii="Times New Roman" w:hAnsi="Times New Roman" w:cs="Times New Roman"/>
          <w:bCs/>
          <w:sz w:val="24"/>
          <w:szCs w:val="24"/>
        </w:rPr>
        <w:t>( Carlson and Dalenberg, 2000, Ulman and Peter- Hagen, 2016).</w:t>
      </w:r>
      <w:r w:rsidRPr="00AF06A8">
        <w:rPr>
          <w:rFonts w:ascii="Times New Roman" w:hAnsi="Times New Roman" w:cs="Times New Roman"/>
          <w:bCs/>
          <w:sz w:val="24"/>
          <w:szCs w:val="24"/>
        </w:rPr>
        <w:t xml:space="preserve"> The trauma associated with GBV could be severe, long lasting and may be overwhelming depending on the personality of the individual.</w:t>
      </w:r>
      <w:r>
        <w:rPr>
          <w:rFonts w:ascii="Times New Roman" w:hAnsi="Times New Roman" w:cs="Times New Roman"/>
          <w:bCs/>
          <w:sz w:val="24"/>
          <w:szCs w:val="24"/>
        </w:rPr>
        <w:t xml:space="preserve"> (AuCoin and </w:t>
      </w:r>
      <w:r>
        <w:rPr>
          <w:rFonts w:ascii="Times New Roman" w:hAnsi="Times New Roman" w:cs="Times New Roman"/>
          <w:bCs/>
          <w:sz w:val="24"/>
          <w:szCs w:val="24"/>
        </w:rPr>
        <w:lastRenderedPageBreak/>
        <w:t>Beauchamp, 2007, Shapland and Hall, 2007).</w:t>
      </w:r>
      <w:r w:rsidRPr="00AF06A8">
        <w:rPr>
          <w:rFonts w:ascii="Times New Roman" w:hAnsi="Times New Roman" w:cs="Times New Roman"/>
          <w:bCs/>
          <w:sz w:val="24"/>
          <w:szCs w:val="24"/>
        </w:rPr>
        <w:t xml:space="preserve">That is why it is imperative that emphasis should be placed on restorative approaches as good alternatives to the criminal justice system in Nigeria, especially with the difficulties and technicalities in proving GBV offences coupled with </w:t>
      </w:r>
      <w:r>
        <w:rPr>
          <w:rFonts w:ascii="Times New Roman" w:hAnsi="Times New Roman" w:cs="Times New Roman"/>
          <w:bCs/>
          <w:sz w:val="24"/>
          <w:szCs w:val="24"/>
        </w:rPr>
        <w:t>delays in prosecution</w:t>
      </w:r>
      <w:r w:rsidRPr="00AF06A8">
        <w:rPr>
          <w:rFonts w:ascii="Times New Roman" w:hAnsi="Times New Roman" w:cs="Times New Roman"/>
          <w:bCs/>
          <w:sz w:val="24"/>
          <w:szCs w:val="24"/>
        </w:rPr>
        <w:t xml:space="preserve">. </w:t>
      </w:r>
      <w:r>
        <w:rPr>
          <w:rFonts w:ascii="Times New Roman" w:hAnsi="Times New Roman" w:cs="Times New Roman"/>
          <w:bCs/>
          <w:sz w:val="24"/>
          <w:szCs w:val="24"/>
        </w:rPr>
        <w:t>Innovative approaches targeted at finding the voices of victims, promoting healing and recovery is imperative, as it grows victim’s esteem and confidence necessary to stop tolerating sexual and gender based violence.  (</w:t>
      </w:r>
      <w:r w:rsidRPr="00AF06A8">
        <w:rPr>
          <w:rFonts w:ascii="Times New Roman" w:hAnsi="Times New Roman" w:cs="Times New Roman"/>
          <w:bCs/>
          <w:sz w:val="24"/>
          <w:szCs w:val="24"/>
        </w:rPr>
        <w:t xml:space="preserve">Jo-Anne, Isabelle </w:t>
      </w:r>
      <w:r>
        <w:rPr>
          <w:rFonts w:ascii="Times New Roman" w:hAnsi="Times New Roman" w:cs="Times New Roman"/>
          <w:bCs/>
          <w:sz w:val="24"/>
          <w:szCs w:val="24"/>
        </w:rPr>
        <w:t>parent, Manka Lachance,</w:t>
      </w:r>
      <w:r w:rsidRPr="00AF06A8">
        <w:rPr>
          <w:rFonts w:ascii="Times New Roman" w:hAnsi="Times New Roman" w:cs="Times New Roman"/>
          <w:bCs/>
          <w:sz w:val="24"/>
          <w:szCs w:val="24"/>
        </w:rPr>
        <w:t xml:space="preserve"> 2022). Sadly, there is minimal support system for restorative practices in Nigeria addressing trauma in survivors of GBV and even where some channel of support exists, not much attention has been given to addressing trauma through the conventional traditional art -based methods. This is therefore a wake-up call for relevant stakeholders fighting the scourge of GBV in Nigeria. As these traumatic experiences endured by survivors necessitate innovative approaches for curative measures, such as conventional cultural arts -based methods entrenched in the cultural setting of Nigeria.</w:t>
      </w:r>
      <w:r w:rsidRPr="009F7842">
        <w:rPr>
          <w:rFonts w:ascii="Times New Roman" w:eastAsia="Times New Roman" w:hAnsi="Times New Roman" w:cs="Times New Roman"/>
          <w:sz w:val="24"/>
          <w:szCs w:val="24"/>
        </w:rPr>
        <w:t xml:space="preserve"> In Nigeria, </w:t>
      </w:r>
      <w:r w:rsidRPr="00AF06A8">
        <w:rPr>
          <w:rFonts w:ascii="Times New Roman" w:hAnsi="Times New Roman" w:cs="Times New Roman"/>
          <w:bCs/>
          <w:sz w:val="24"/>
          <w:szCs w:val="24"/>
        </w:rPr>
        <w:t xml:space="preserve">conventional cultural arts -based methods such as </w:t>
      </w:r>
      <w:r w:rsidRPr="009F7842">
        <w:rPr>
          <w:rFonts w:ascii="Times New Roman" w:hAnsi="Times New Roman" w:cs="Times New Roman"/>
          <w:sz w:val="24"/>
          <w:szCs w:val="24"/>
        </w:rPr>
        <w:t>storytelling, folk tales,</w:t>
      </w:r>
      <w:r>
        <w:rPr>
          <w:rFonts w:ascii="Times New Roman" w:hAnsi="Times New Roman" w:cs="Times New Roman"/>
          <w:sz w:val="24"/>
          <w:szCs w:val="24"/>
        </w:rPr>
        <w:t xml:space="preserve"> dance, drama</w:t>
      </w:r>
      <w:r w:rsidRPr="009F7842">
        <w:rPr>
          <w:rFonts w:ascii="Times New Roman" w:hAnsi="Times New Roman" w:cs="Times New Roman"/>
          <w:sz w:val="24"/>
          <w:szCs w:val="24"/>
        </w:rPr>
        <w:t>,</w:t>
      </w:r>
      <w:r>
        <w:rPr>
          <w:rFonts w:ascii="Times New Roman" w:hAnsi="Times New Roman" w:cs="Times New Roman"/>
          <w:sz w:val="24"/>
          <w:szCs w:val="24"/>
        </w:rPr>
        <w:t xml:space="preserve"> </w:t>
      </w:r>
      <w:r w:rsidRPr="009F7842">
        <w:rPr>
          <w:rFonts w:ascii="Times New Roman" w:hAnsi="Times New Roman" w:cs="Times New Roman"/>
          <w:sz w:val="24"/>
          <w:szCs w:val="24"/>
        </w:rPr>
        <w:t>music, painting among others are deeply rooted in traditional cultural values of Nigeria ( Amali</w:t>
      </w:r>
      <w:r>
        <w:rPr>
          <w:rFonts w:ascii="Times New Roman" w:hAnsi="Times New Roman" w:cs="Times New Roman"/>
          <w:sz w:val="24"/>
          <w:szCs w:val="24"/>
        </w:rPr>
        <w:t>,</w:t>
      </w:r>
      <w:r w:rsidRPr="009F7842">
        <w:rPr>
          <w:rFonts w:ascii="Times New Roman" w:hAnsi="Times New Roman" w:cs="Times New Roman"/>
          <w:sz w:val="24"/>
          <w:szCs w:val="24"/>
        </w:rPr>
        <w:t xml:space="preserve"> 2014).). Consequently, these creative expressions can be a transformative tool in addressing the trauma experienced by survivors of Gender Based Violence.</w:t>
      </w:r>
    </w:p>
    <w:p w14:paraId="2502BD18" w14:textId="77777777" w:rsidR="002C3E5E" w:rsidRDefault="002C3E5E" w:rsidP="00152775">
      <w:pPr>
        <w:spacing w:line="360" w:lineRule="auto"/>
      </w:pPr>
    </w:p>
    <w:p w14:paraId="1A7E2A86" w14:textId="6F92EEE6" w:rsidR="00161A21" w:rsidRDefault="00161A21" w:rsidP="00152775">
      <w:pPr>
        <w:spacing w:line="360" w:lineRule="auto"/>
      </w:pPr>
      <w:r>
        <w:t>Contact details</w:t>
      </w:r>
    </w:p>
    <w:p w14:paraId="72E3CE49" w14:textId="478935BA" w:rsidR="00161A21" w:rsidRDefault="00161A21" w:rsidP="00152775">
      <w:pPr>
        <w:spacing w:line="360" w:lineRule="auto"/>
      </w:pPr>
      <w:r>
        <w:t>Ijeoma Chinaka Ezeude</w:t>
      </w:r>
    </w:p>
    <w:p w14:paraId="75DEFEC1" w14:textId="251BEA81" w:rsidR="00161A21" w:rsidRDefault="00161A21" w:rsidP="00152775">
      <w:pPr>
        <w:spacing w:line="360" w:lineRule="auto"/>
      </w:pPr>
      <w:r>
        <w:t>Head of legal unit</w:t>
      </w:r>
    </w:p>
    <w:p w14:paraId="0BA9FB80" w14:textId="77777777" w:rsidR="00161A21" w:rsidRDefault="00161A21" w:rsidP="00152775">
      <w:pPr>
        <w:spacing w:line="360" w:lineRule="auto"/>
      </w:pPr>
      <w:r>
        <w:t>Women Aid Collective (WACOL)</w:t>
      </w:r>
    </w:p>
    <w:p w14:paraId="0DD3E5F0" w14:textId="13221E04" w:rsidR="00161A21" w:rsidRDefault="00161A21" w:rsidP="00152775">
      <w:pPr>
        <w:spacing w:line="360" w:lineRule="auto"/>
      </w:pPr>
      <w:r>
        <w:t xml:space="preserve"> </w:t>
      </w:r>
      <w:hyperlink r:id="rId6" w:history="1">
        <w:r w:rsidRPr="002E06EB">
          <w:rPr>
            <w:rStyle w:val="Hyperlink"/>
          </w:rPr>
          <w:t>Ijeoma.ezeude@wacolnigeria.org</w:t>
        </w:r>
      </w:hyperlink>
    </w:p>
    <w:p w14:paraId="392A41E4" w14:textId="60F2AA1A" w:rsidR="00161A21" w:rsidRDefault="005B29DB" w:rsidP="00152775">
      <w:pPr>
        <w:spacing w:line="360" w:lineRule="auto"/>
      </w:pPr>
      <w:hyperlink r:id="rId7" w:history="1">
        <w:r w:rsidR="00161A21" w:rsidRPr="002E06EB">
          <w:rPr>
            <w:rStyle w:val="Hyperlink"/>
          </w:rPr>
          <w:t>Ijeomaezeude4@gmail.com</w:t>
        </w:r>
      </w:hyperlink>
    </w:p>
    <w:p w14:paraId="7405295F" w14:textId="5FAEE051" w:rsidR="00161A21" w:rsidRDefault="00161A21" w:rsidP="00152775">
      <w:pPr>
        <w:spacing w:line="360" w:lineRule="auto"/>
      </w:pPr>
      <w:r>
        <w:t>Contact address No 33 Yaounde Crescent</w:t>
      </w:r>
    </w:p>
    <w:p w14:paraId="52E0722B" w14:textId="40F1E066" w:rsidR="00161A21" w:rsidRPr="00152775" w:rsidRDefault="00161A21" w:rsidP="00152775">
      <w:pPr>
        <w:spacing w:line="360" w:lineRule="auto"/>
      </w:pPr>
      <w:r>
        <w:t>Wuse zone 6 Abuja FCT</w:t>
      </w:r>
      <w:r w:rsidR="001E299C">
        <w:t xml:space="preserve"> Nigeria</w:t>
      </w:r>
    </w:p>
    <w:sectPr w:rsidR="00161A21" w:rsidRPr="001527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72B62" w14:textId="77777777" w:rsidR="005B29DB" w:rsidRDefault="005B29DB" w:rsidP="00801230">
      <w:pPr>
        <w:spacing w:line="240" w:lineRule="auto"/>
      </w:pPr>
      <w:r>
        <w:separator/>
      </w:r>
    </w:p>
  </w:endnote>
  <w:endnote w:type="continuationSeparator" w:id="0">
    <w:p w14:paraId="4E6BDF06" w14:textId="77777777" w:rsidR="005B29DB" w:rsidRDefault="005B29DB" w:rsidP="00801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04BB9" w14:textId="77777777" w:rsidR="005B29DB" w:rsidRDefault="005B29DB" w:rsidP="00801230">
      <w:pPr>
        <w:spacing w:line="240" w:lineRule="auto"/>
      </w:pPr>
      <w:r>
        <w:separator/>
      </w:r>
    </w:p>
  </w:footnote>
  <w:footnote w:type="continuationSeparator" w:id="0">
    <w:p w14:paraId="5E71DBAC" w14:textId="77777777" w:rsidR="005B29DB" w:rsidRDefault="005B29DB" w:rsidP="008012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75"/>
    <w:rsid w:val="00014E74"/>
    <w:rsid w:val="00106444"/>
    <w:rsid w:val="00147882"/>
    <w:rsid w:val="00152775"/>
    <w:rsid w:val="00161A21"/>
    <w:rsid w:val="00194F67"/>
    <w:rsid w:val="001B7472"/>
    <w:rsid w:val="001C14A5"/>
    <w:rsid w:val="001E299C"/>
    <w:rsid w:val="0020531E"/>
    <w:rsid w:val="00294397"/>
    <w:rsid w:val="002C3E5E"/>
    <w:rsid w:val="005B29DB"/>
    <w:rsid w:val="005E7CDC"/>
    <w:rsid w:val="00672969"/>
    <w:rsid w:val="006945AC"/>
    <w:rsid w:val="00750B93"/>
    <w:rsid w:val="007B70D7"/>
    <w:rsid w:val="00801230"/>
    <w:rsid w:val="009A6F67"/>
    <w:rsid w:val="00A55150"/>
    <w:rsid w:val="00A63F21"/>
    <w:rsid w:val="00BA01EC"/>
    <w:rsid w:val="00C651FD"/>
    <w:rsid w:val="00CA759D"/>
    <w:rsid w:val="00CB435E"/>
    <w:rsid w:val="00D32D89"/>
    <w:rsid w:val="00D85BF7"/>
    <w:rsid w:val="00DC2642"/>
    <w:rsid w:val="00E013F3"/>
    <w:rsid w:val="00F1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E852"/>
  <w15:chartTrackingRefBased/>
  <w15:docId w15:val="{1C6B688C-0E31-4245-B2E1-83CC3E17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775"/>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230"/>
    <w:pPr>
      <w:tabs>
        <w:tab w:val="center" w:pos="4680"/>
        <w:tab w:val="right" w:pos="9360"/>
      </w:tabs>
      <w:spacing w:line="240" w:lineRule="auto"/>
    </w:pPr>
  </w:style>
  <w:style w:type="character" w:customStyle="1" w:styleId="HeaderChar">
    <w:name w:val="Header Char"/>
    <w:basedOn w:val="DefaultParagraphFont"/>
    <w:link w:val="Header"/>
    <w:uiPriority w:val="99"/>
    <w:rsid w:val="00801230"/>
    <w:rPr>
      <w:rFonts w:ascii="Arial" w:eastAsia="Arial" w:hAnsi="Arial" w:cs="Arial"/>
      <w:lang w:val="en"/>
    </w:rPr>
  </w:style>
  <w:style w:type="paragraph" w:styleId="Footer">
    <w:name w:val="footer"/>
    <w:basedOn w:val="Normal"/>
    <w:link w:val="FooterChar"/>
    <w:uiPriority w:val="99"/>
    <w:unhideWhenUsed/>
    <w:rsid w:val="00801230"/>
    <w:pPr>
      <w:tabs>
        <w:tab w:val="center" w:pos="4680"/>
        <w:tab w:val="right" w:pos="9360"/>
      </w:tabs>
      <w:spacing w:line="240" w:lineRule="auto"/>
    </w:pPr>
  </w:style>
  <w:style w:type="character" w:customStyle="1" w:styleId="FooterChar">
    <w:name w:val="Footer Char"/>
    <w:basedOn w:val="DefaultParagraphFont"/>
    <w:link w:val="Footer"/>
    <w:uiPriority w:val="99"/>
    <w:rsid w:val="00801230"/>
    <w:rPr>
      <w:rFonts w:ascii="Arial" w:eastAsia="Arial" w:hAnsi="Arial" w:cs="Arial"/>
      <w:lang w:val="en"/>
    </w:rPr>
  </w:style>
  <w:style w:type="character" w:styleId="CommentReference">
    <w:name w:val="annotation reference"/>
    <w:basedOn w:val="DefaultParagraphFont"/>
    <w:uiPriority w:val="99"/>
    <w:semiHidden/>
    <w:unhideWhenUsed/>
    <w:rsid w:val="002C3E5E"/>
    <w:rPr>
      <w:sz w:val="16"/>
      <w:szCs w:val="16"/>
    </w:rPr>
  </w:style>
  <w:style w:type="paragraph" w:styleId="CommentText">
    <w:name w:val="annotation text"/>
    <w:basedOn w:val="Normal"/>
    <w:link w:val="CommentTextChar"/>
    <w:uiPriority w:val="99"/>
    <w:semiHidden/>
    <w:unhideWhenUsed/>
    <w:rsid w:val="002C3E5E"/>
    <w:pPr>
      <w:spacing w:line="240" w:lineRule="auto"/>
    </w:pPr>
    <w:rPr>
      <w:sz w:val="20"/>
      <w:szCs w:val="20"/>
    </w:rPr>
  </w:style>
  <w:style w:type="character" w:customStyle="1" w:styleId="CommentTextChar">
    <w:name w:val="Comment Text Char"/>
    <w:basedOn w:val="DefaultParagraphFont"/>
    <w:link w:val="CommentText"/>
    <w:uiPriority w:val="99"/>
    <w:semiHidden/>
    <w:rsid w:val="002C3E5E"/>
    <w:rPr>
      <w:rFonts w:ascii="Arial" w:eastAsia="Arial" w:hAnsi="Arial" w:cs="Arial"/>
      <w:sz w:val="20"/>
      <w:szCs w:val="20"/>
      <w:lang w:val="en"/>
    </w:rPr>
  </w:style>
  <w:style w:type="paragraph" w:styleId="BalloonText">
    <w:name w:val="Balloon Text"/>
    <w:basedOn w:val="Normal"/>
    <w:link w:val="BalloonTextChar"/>
    <w:uiPriority w:val="99"/>
    <w:semiHidden/>
    <w:unhideWhenUsed/>
    <w:rsid w:val="002C3E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E5E"/>
    <w:rPr>
      <w:rFonts w:ascii="Segoe UI" w:eastAsia="Arial" w:hAnsi="Segoe UI" w:cs="Segoe UI"/>
      <w:sz w:val="18"/>
      <w:szCs w:val="18"/>
      <w:lang w:val="en"/>
    </w:rPr>
  </w:style>
  <w:style w:type="character" w:styleId="Hyperlink">
    <w:name w:val="Hyperlink"/>
    <w:basedOn w:val="DefaultParagraphFont"/>
    <w:uiPriority w:val="99"/>
    <w:unhideWhenUsed/>
    <w:rsid w:val="00161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jeomaezeude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jeoma.ezeude@wacolnigeria.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Ezeilo</dc:creator>
  <cp:keywords/>
  <dc:description/>
  <cp:lastModifiedBy>Joy Ezeilo</cp:lastModifiedBy>
  <cp:revision>24</cp:revision>
  <dcterms:created xsi:type="dcterms:W3CDTF">2024-01-23T10:28:00Z</dcterms:created>
  <dcterms:modified xsi:type="dcterms:W3CDTF">2024-01-26T13:52:00Z</dcterms:modified>
</cp:coreProperties>
</file>